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AE8" w:rsidRPr="007A4AE8" w:rsidRDefault="007A4AE8" w:rsidP="007A4AE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1A1A1A"/>
          <w:sz w:val="36"/>
          <w:szCs w:val="36"/>
          <w:lang w:eastAsia="ru-RU"/>
        </w:rPr>
      </w:pPr>
      <w:r w:rsidRPr="007A4AE8">
        <w:rPr>
          <w:rFonts w:ascii="Arial" w:eastAsia="Times New Roman" w:hAnsi="Arial" w:cs="Arial"/>
          <w:b/>
          <w:bCs/>
          <w:color w:val="1A1A1A"/>
          <w:sz w:val="36"/>
          <w:szCs w:val="36"/>
          <w:lang w:eastAsia="ru-RU"/>
        </w:rPr>
        <w:t>О прохождении внеплановой выездной проверки Управления Федерального казначейства по Свердловской области</w:t>
      </w:r>
    </w:p>
    <w:p w:rsidR="007A4AE8" w:rsidRPr="007A4AE8" w:rsidRDefault="007A4AE8" w:rsidP="007A4A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7A4AE8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ООО «Агентство «Налоги и финансовое право»» (ИНН 6659016677) сообщает о завершении внеплановой выездной проверки качества работы аудиторской организации, проведённой Управлением Федерального казначейства по Свердловской области в рамках федерального государственного контроля (надзора) за деятельностью аудиторских организаций, оказывающих аудиторские услуги общественно значимым организациям.</w:t>
      </w:r>
    </w:p>
    <w:p w:rsidR="007A4AE8" w:rsidRPr="007A4AE8" w:rsidRDefault="007A4AE8" w:rsidP="007A4A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7A4AE8">
        <w:rPr>
          <w:rFonts w:ascii="Arial" w:eastAsia="Times New Roman" w:hAnsi="Arial" w:cs="Arial"/>
          <w:b/>
          <w:bCs/>
          <w:color w:val="1A1A1A"/>
          <w:sz w:val="24"/>
          <w:szCs w:val="24"/>
          <w:lang w:eastAsia="ru-RU"/>
        </w:rPr>
        <w:t>Правовые основания проведения проверки:</w:t>
      </w:r>
    </w:p>
    <w:p w:rsidR="007A4AE8" w:rsidRPr="007A4AE8" w:rsidRDefault="007A4AE8" w:rsidP="007A4A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7A4AE8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Федеральный закон от 31.07.2020 № 248-ФЗ «О государственном контроле (надзоре) и муниципальном контроле в Российской Федерации»;</w:t>
      </w:r>
    </w:p>
    <w:p w:rsidR="007A4AE8" w:rsidRPr="007A4AE8" w:rsidRDefault="007A4AE8" w:rsidP="007A4A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7A4AE8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ч. 5 ст. 10.1 Федерального закона от 30.12.2008 № 307-ФЗ «Об аудиторской деятельности»;</w:t>
      </w:r>
    </w:p>
    <w:p w:rsidR="007A4AE8" w:rsidRPr="007A4AE8" w:rsidRDefault="007A4AE8" w:rsidP="007A4A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7A4AE8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Постановление Правительства РФ от 29.06.2021 № 1042.</w:t>
      </w:r>
    </w:p>
    <w:p w:rsidR="007A4AE8" w:rsidRPr="007A4AE8" w:rsidRDefault="007A4AE8" w:rsidP="007A4A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7A4AE8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Основание назначения внеплановой проверки — п. 1 ч. 1 ст. 57 и ч. 1 ст. 95 Закона № 248-ФЗ (истечение срока исполнения решения контрольного (надзорного) органа об устранении выявленного нарушения обязательных требований).</w:t>
      </w:r>
    </w:p>
    <w:p w:rsidR="007A4AE8" w:rsidRPr="007A4AE8" w:rsidRDefault="007A4AE8" w:rsidP="007A4A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7A4AE8">
        <w:rPr>
          <w:rFonts w:ascii="Arial" w:eastAsia="Times New Roman" w:hAnsi="Arial" w:cs="Arial"/>
          <w:b/>
          <w:bCs/>
          <w:color w:val="1A1A1A"/>
          <w:sz w:val="24"/>
          <w:szCs w:val="24"/>
          <w:lang w:eastAsia="ru-RU"/>
        </w:rPr>
        <w:t>Реквизиты проверки:</w:t>
      </w:r>
    </w:p>
    <w:p w:rsidR="007A4AE8" w:rsidRPr="007A4AE8" w:rsidRDefault="007A4AE8" w:rsidP="007A4A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7A4AE8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учётный номер КНМ в ФГИС ЕРКНМ — </w:t>
      </w:r>
      <w:r w:rsidRPr="007A4AE8">
        <w:rPr>
          <w:rFonts w:ascii="Arial" w:eastAsia="Times New Roman" w:hAnsi="Arial" w:cs="Arial"/>
          <w:b/>
          <w:bCs/>
          <w:color w:val="1A1A1A"/>
          <w:sz w:val="24"/>
          <w:szCs w:val="24"/>
          <w:lang w:eastAsia="ru-RU"/>
        </w:rPr>
        <w:t>66261271000121061466</w:t>
      </w:r>
      <w:r w:rsidRPr="007A4AE8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;</w:t>
      </w:r>
    </w:p>
    <w:p w:rsidR="007A4AE8" w:rsidRPr="007A4AE8" w:rsidRDefault="007A4AE8" w:rsidP="007A4A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7A4AE8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решение о проведении КНМ согласовано Прокуратурой Свердловской области (решение от 17.03.2026 № 7/4-23-2026, подписано заместителем прокурора области А. В. Юровских);</w:t>
      </w:r>
    </w:p>
    <w:p w:rsidR="007A4AE8" w:rsidRPr="007A4AE8" w:rsidRDefault="007A4AE8" w:rsidP="007A4A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7A4AE8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дата регистрации в ФГИС ЕРКНМ — 16.03.2026;</w:t>
      </w:r>
    </w:p>
    <w:p w:rsidR="007A4AE8" w:rsidRPr="007A4AE8" w:rsidRDefault="007A4AE8" w:rsidP="007A4A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7A4AE8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период проведения проверки — с 01.04.2026 по 08.04.2026;</w:t>
      </w:r>
    </w:p>
    <w:p w:rsidR="007A4AE8" w:rsidRPr="007A4AE8" w:rsidRDefault="007A4AE8" w:rsidP="007A4A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7A4AE8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место проведения — 620075, г. Екатеринбург, ул. Луначарского, д. 77, пом. 3/81;</w:t>
      </w:r>
    </w:p>
    <w:p w:rsidR="007A4AE8" w:rsidRPr="007A4AE8" w:rsidRDefault="007A4AE8" w:rsidP="007A4A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7A4AE8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акт проверки размещён в ЕПГУ 13.04.2026.</w:t>
      </w:r>
    </w:p>
    <w:p w:rsidR="007A4AE8" w:rsidRPr="007A4AE8" w:rsidRDefault="007A4AE8" w:rsidP="007A4A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7A4AE8">
        <w:rPr>
          <w:rFonts w:ascii="Arial" w:eastAsia="Times New Roman" w:hAnsi="Arial" w:cs="Arial"/>
          <w:b/>
          <w:bCs/>
          <w:color w:val="1A1A1A"/>
          <w:sz w:val="24"/>
          <w:szCs w:val="24"/>
          <w:lang w:eastAsia="ru-RU"/>
        </w:rPr>
        <w:t>Предмет проверки</w:t>
      </w:r>
      <w:r w:rsidRPr="007A4AE8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— соблюдение обязательных требований, установленных:</w:t>
      </w:r>
    </w:p>
    <w:p w:rsidR="007A4AE8" w:rsidRPr="007A4AE8" w:rsidRDefault="007A4AE8" w:rsidP="007A4A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7A4AE8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ст. 10 и ст. 13 Федерального закона от 30.12.2008 № 307-ФЗ «Об аудиторской деятельности»;</w:t>
      </w:r>
    </w:p>
    <w:p w:rsidR="007A4AE8" w:rsidRPr="007A4AE8" w:rsidRDefault="007A4AE8" w:rsidP="007A4A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7A4AE8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Международным стандартом аудита 230 «Аудиторская документация» (введён в действие приказом Минфина России от 09.01.2019 № 2н);</w:t>
      </w:r>
    </w:p>
    <w:p w:rsidR="007A4AE8" w:rsidRPr="007A4AE8" w:rsidRDefault="007A4AE8" w:rsidP="007A4A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7A4AE8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Международным стандартом аудита 700 (пересмотренным) «Формирование мнения и составление заключения о финансовой отчётности» (введён в действие приказом Минфина России от 09.11.2021 № 172н);</w:t>
      </w:r>
    </w:p>
    <w:p w:rsidR="007A4AE8" w:rsidRPr="007A4AE8" w:rsidRDefault="007A4AE8" w:rsidP="007A4A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7A4AE8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Международным стандартом сопутствующих услуг 4400 (пересмотренным) «Задания по выполнению согласованных процедур» (введён в действие приказом Минфина России от 27.10.2021 № 163н);</w:t>
      </w:r>
    </w:p>
    <w:p w:rsidR="007A4AE8" w:rsidRPr="007A4AE8" w:rsidRDefault="007A4AE8" w:rsidP="007A4A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7A4AE8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Кодексом профессиональной этики аудиторов (редакции № 1 и № 2, одобрены Советом по аудиторской деятельности при Минфине России 22.12.2023 и 14.03.2025).</w:t>
      </w:r>
    </w:p>
    <w:p w:rsidR="007A4AE8" w:rsidRPr="007A4AE8" w:rsidRDefault="007A4AE8" w:rsidP="007A4AE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7A4AE8">
        <w:rPr>
          <w:rFonts w:ascii="Arial" w:eastAsia="Times New Roman" w:hAnsi="Arial" w:cs="Arial"/>
          <w:b/>
          <w:bCs/>
          <w:color w:val="1A1A1A"/>
          <w:sz w:val="24"/>
          <w:szCs w:val="24"/>
          <w:lang w:eastAsia="ru-RU"/>
        </w:rPr>
        <w:lastRenderedPageBreak/>
        <w:t>По результатам проверки нарушений требований законодательства Российской Федерации об аудиторской деятельности, международных стандартов аудита и Кодекса профессиональной этики аудиторов не выявлено.</w:t>
      </w:r>
      <w:r w:rsidRPr="007A4AE8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Меры воздействия, предусмотренные ст. 20 Федерального закона № 307-ФЗ, не применялись</w:t>
      </w:r>
    </w:p>
    <w:p w:rsidR="007A4AE8" w:rsidRPr="007A4AE8" w:rsidRDefault="007A4AE8" w:rsidP="007A4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7A4AE8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:rsidR="009E3E8B" w:rsidRDefault="009E3E8B">
      <w:bookmarkStart w:id="0" w:name="_GoBack"/>
      <w:bookmarkEnd w:id="0"/>
    </w:p>
    <w:sectPr w:rsidR="009E3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D5B1E"/>
    <w:multiLevelType w:val="multilevel"/>
    <w:tmpl w:val="C100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C027C5"/>
    <w:multiLevelType w:val="multilevel"/>
    <w:tmpl w:val="E7F67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585FE7"/>
    <w:multiLevelType w:val="multilevel"/>
    <w:tmpl w:val="B8E8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FD3"/>
    <w:rsid w:val="00081FD3"/>
    <w:rsid w:val="007A4AE8"/>
    <w:rsid w:val="009E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823903-16A4-4684-978B-74E91B75A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4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Екатерина Алексеевна</dc:creator>
  <cp:keywords/>
  <dc:description/>
  <cp:lastModifiedBy>Степанова Екатерина Алексеевна</cp:lastModifiedBy>
  <cp:revision>2</cp:revision>
  <dcterms:created xsi:type="dcterms:W3CDTF">2026-05-15T07:44:00Z</dcterms:created>
  <dcterms:modified xsi:type="dcterms:W3CDTF">2026-05-15T07:45:00Z</dcterms:modified>
</cp:coreProperties>
</file>